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3F1" w:rsidRDefault="008513F1">
      <w:pPr>
        <w:rPr>
          <w:b/>
          <w:sz w:val="32"/>
          <w:szCs w:val="32"/>
          <w:u w:val="single"/>
        </w:rPr>
      </w:pPr>
      <w:r w:rsidRPr="008513F1">
        <w:rPr>
          <w:b/>
          <w:sz w:val="32"/>
          <w:szCs w:val="32"/>
          <w:u w:val="single"/>
        </w:rPr>
        <w:t>Istruzioni per inoltrare una richiesta di lavorazione sezioni sottili</w:t>
      </w:r>
      <w:r>
        <w:rPr>
          <w:b/>
          <w:sz w:val="32"/>
          <w:szCs w:val="32"/>
          <w:u w:val="single"/>
        </w:rPr>
        <w:t>:</w:t>
      </w:r>
    </w:p>
    <w:p w:rsidR="008513F1" w:rsidRDefault="008513F1">
      <w:pPr>
        <w:rPr>
          <w:sz w:val="32"/>
          <w:szCs w:val="32"/>
        </w:rPr>
      </w:pPr>
      <w:r>
        <w:rPr>
          <w:sz w:val="32"/>
          <w:szCs w:val="32"/>
        </w:rPr>
        <w:t xml:space="preserve">1 – Nella home page del sito </w:t>
      </w:r>
      <w:hyperlink r:id="rId4" w:history="1">
        <w:r w:rsidRPr="00F530F6">
          <w:rPr>
            <w:rStyle w:val="Collegamentoipertestuale"/>
            <w:sz w:val="32"/>
            <w:szCs w:val="32"/>
          </w:rPr>
          <w:t>www.geoscienze.unipd.it</w:t>
        </w:r>
      </w:hyperlink>
      <w:r>
        <w:rPr>
          <w:sz w:val="32"/>
          <w:szCs w:val="32"/>
        </w:rPr>
        <w:t xml:space="preserve"> cliccare il</w:t>
      </w:r>
    </w:p>
    <w:p w:rsidR="008513F1" w:rsidRDefault="008513F1">
      <w:pPr>
        <w:rPr>
          <w:sz w:val="32"/>
          <w:szCs w:val="32"/>
        </w:rPr>
      </w:pPr>
      <w:r>
        <w:rPr>
          <w:sz w:val="32"/>
          <w:szCs w:val="32"/>
        </w:rPr>
        <w:t xml:space="preserve">       Riquadro </w:t>
      </w:r>
      <w:proofErr w:type="gramStart"/>
      <w:r w:rsidRPr="008513F1">
        <w:rPr>
          <w:b/>
          <w:sz w:val="32"/>
          <w:szCs w:val="32"/>
        </w:rPr>
        <w:t>Laboratori</w:t>
      </w:r>
      <w:r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t>come</w:t>
      </w:r>
      <w:proofErr w:type="gramEnd"/>
      <w:r>
        <w:rPr>
          <w:sz w:val="32"/>
          <w:szCs w:val="32"/>
        </w:rPr>
        <w:t xml:space="preserve"> in figura 1</w:t>
      </w:r>
    </w:p>
    <w:p w:rsidR="008513F1" w:rsidRDefault="008513F1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5991225" cy="3369831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zioniSottili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936" cy="337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AC3" w:rsidRDefault="00615AC3">
      <w:pPr>
        <w:rPr>
          <w:sz w:val="32"/>
          <w:szCs w:val="32"/>
        </w:rPr>
      </w:pPr>
    </w:p>
    <w:p w:rsidR="00370A00" w:rsidRDefault="00370A00">
      <w:pPr>
        <w:rPr>
          <w:sz w:val="32"/>
          <w:szCs w:val="32"/>
        </w:rPr>
      </w:pPr>
      <w:r>
        <w:rPr>
          <w:sz w:val="32"/>
          <w:szCs w:val="32"/>
        </w:rPr>
        <w:t>2 – Dal menu con la lista dei Laboratori cliccare su “</w:t>
      </w:r>
      <w:r w:rsidRPr="00370A00">
        <w:rPr>
          <w:b/>
          <w:sz w:val="32"/>
          <w:szCs w:val="32"/>
        </w:rPr>
        <w:t>Sezioni sottili e sezioni lucide</w:t>
      </w:r>
      <w:r>
        <w:rPr>
          <w:sz w:val="32"/>
          <w:szCs w:val="32"/>
        </w:rPr>
        <w:t>” come in figura 2</w:t>
      </w:r>
    </w:p>
    <w:p w:rsidR="00370A00" w:rsidRDefault="00370A00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5981700" cy="3364474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zioniSottili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96" cy="33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D2" w:rsidRDefault="00FF44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3 – Cliccare il link in fondo alla pagina di descrizione del Laboratorio di Sezioni Sottili e Lucide “</w:t>
      </w:r>
      <w:hyperlink r:id="rId7" w:history="1">
        <w:r w:rsidRPr="00FF44D2">
          <w:rPr>
            <w:rStyle w:val="Collegamentoipertestuale"/>
            <w:b/>
            <w:sz w:val="32"/>
            <w:szCs w:val="32"/>
          </w:rPr>
          <w:t>Modulo di richiesta</w:t>
        </w:r>
      </w:hyperlink>
      <w:r>
        <w:rPr>
          <w:sz w:val="32"/>
          <w:szCs w:val="32"/>
        </w:rPr>
        <w:t>” come in figura 3</w:t>
      </w:r>
    </w:p>
    <w:p w:rsidR="00C23515" w:rsidRDefault="00C23515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zioniSottili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28" w:rsidRDefault="00142928">
      <w:pPr>
        <w:rPr>
          <w:sz w:val="32"/>
          <w:szCs w:val="32"/>
        </w:rPr>
      </w:pPr>
      <w:r>
        <w:rPr>
          <w:sz w:val="32"/>
          <w:szCs w:val="32"/>
        </w:rPr>
        <w:t>4 – Inserire nella pagina di login mostrata in figura 4 le credenziali per ciascun</w:t>
      </w:r>
      <w:r w:rsidR="00754D31">
        <w:rPr>
          <w:sz w:val="32"/>
          <w:szCs w:val="32"/>
        </w:rPr>
        <w:t xml:space="preserve"> utente</w:t>
      </w:r>
      <w:r>
        <w:rPr>
          <w:sz w:val="32"/>
          <w:szCs w:val="32"/>
        </w:rPr>
        <w:t xml:space="preserve"> sono:</w:t>
      </w:r>
    </w:p>
    <w:p w:rsidR="00142928" w:rsidRDefault="00142928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username:   </w:t>
      </w:r>
      <w:proofErr w:type="gramEnd"/>
      <w:r>
        <w:rPr>
          <w:sz w:val="32"/>
          <w:szCs w:val="32"/>
        </w:rPr>
        <w:t xml:space="preserve"> cognome</w:t>
      </w:r>
    </w:p>
    <w:p w:rsidR="00142928" w:rsidRDefault="00142928">
      <w:pPr>
        <w:rPr>
          <w:sz w:val="32"/>
          <w:szCs w:val="32"/>
        </w:rPr>
      </w:pPr>
      <w:r>
        <w:rPr>
          <w:sz w:val="32"/>
          <w:szCs w:val="32"/>
        </w:rPr>
        <w:t xml:space="preserve">password:    </w:t>
      </w:r>
      <w:r w:rsidR="00C97630">
        <w:rPr>
          <w:sz w:val="32"/>
          <w:szCs w:val="32"/>
        </w:rPr>
        <w:t>geo%cognome!</w:t>
      </w:r>
      <w:bookmarkStart w:id="0" w:name="_GoBack"/>
      <w:bookmarkEnd w:id="0"/>
    </w:p>
    <w:p w:rsidR="00142928" w:rsidRDefault="00142928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6120130" cy="3442335"/>
            <wp:effectExtent l="0" t="0" r="0" b="5715"/>
            <wp:docPr id="4" name="Immagin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>
                      <a:hlinkClick r:id="rId7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F8" w:rsidRDefault="00481DF8">
      <w:pPr>
        <w:rPr>
          <w:sz w:val="32"/>
          <w:szCs w:val="32"/>
        </w:rPr>
      </w:pPr>
      <w:r>
        <w:rPr>
          <w:sz w:val="32"/>
          <w:szCs w:val="32"/>
        </w:rPr>
        <w:lastRenderedPageBreak/>
        <w:t>5 – Dopo aver compilato i campi del modulo di richiesta cliccare il pulsante “</w:t>
      </w:r>
      <w:r w:rsidRPr="00481DF8">
        <w:rPr>
          <w:b/>
          <w:sz w:val="32"/>
          <w:szCs w:val="32"/>
        </w:rPr>
        <w:t>Controlla</w:t>
      </w:r>
      <w:r>
        <w:rPr>
          <w:sz w:val="32"/>
          <w:szCs w:val="32"/>
        </w:rPr>
        <w:t xml:space="preserve">” in fondo alla pagina, si aprirà una tabella che visualizzerà i campi compilati per dare la possibilità all’utente di modificare eventuali errori, </w:t>
      </w:r>
      <w:proofErr w:type="spellStart"/>
      <w:r>
        <w:rPr>
          <w:sz w:val="32"/>
          <w:szCs w:val="32"/>
        </w:rPr>
        <w:t>dopodichè</w:t>
      </w:r>
      <w:proofErr w:type="spellEnd"/>
      <w:r>
        <w:rPr>
          <w:sz w:val="32"/>
          <w:szCs w:val="32"/>
        </w:rPr>
        <w:t xml:space="preserve"> si deve cliccare il pulsante “</w:t>
      </w:r>
      <w:r w:rsidRPr="00481DF8">
        <w:rPr>
          <w:b/>
          <w:sz w:val="32"/>
          <w:szCs w:val="32"/>
        </w:rPr>
        <w:t>Procedi</w:t>
      </w:r>
      <w:r>
        <w:rPr>
          <w:sz w:val="32"/>
          <w:szCs w:val="32"/>
        </w:rPr>
        <w:t xml:space="preserve">”.  </w:t>
      </w:r>
      <w:proofErr w:type="spellStart"/>
      <w:r>
        <w:rPr>
          <w:sz w:val="32"/>
          <w:szCs w:val="32"/>
        </w:rPr>
        <w:t>Dopodichè</w:t>
      </w:r>
      <w:proofErr w:type="spellEnd"/>
      <w:r>
        <w:rPr>
          <w:sz w:val="32"/>
          <w:szCs w:val="32"/>
        </w:rPr>
        <w:t xml:space="preserve"> si deve cliccare sul pulsante “</w:t>
      </w:r>
      <w:r w:rsidRPr="00481DF8">
        <w:rPr>
          <w:b/>
          <w:sz w:val="32"/>
          <w:szCs w:val="32"/>
        </w:rPr>
        <w:t>Esci</w:t>
      </w:r>
      <w:r>
        <w:rPr>
          <w:sz w:val="32"/>
          <w:szCs w:val="32"/>
        </w:rPr>
        <w:t xml:space="preserve">” per effettuare il </w:t>
      </w:r>
      <w:proofErr w:type="spellStart"/>
      <w:r>
        <w:rPr>
          <w:sz w:val="32"/>
          <w:szCs w:val="32"/>
        </w:rPr>
        <w:t>logout</w:t>
      </w:r>
      <w:proofErr w:type="spellEnd"/>
      <w:r>
        <w:rPr>
          <w:sz w:val="32"/>
          <w:szCs w:val="32"/>
        </w:rPr>
        <w:t>, è disponibile anche il link “</w:t>
      </w:r>
      <w:r w:rsidRPr="00481DF8">
        <w:rPr>
          <w:b/>
          <w:sz w:val="32"/>
          <w:szCs w:val="32"/>
        </w:rPr>
        <w:t>Visualizza tutte le tue richieste</w:t>
      </w:r>
      <w:r>
        <w:rPr>
          <w:sz w:val="32"/>
          <w:szCs w:val="32"/>
        </w:rPr>
        <w:t>” per</w:t>
      </w:r>
    </w:p>
    <w:p w:rsidR="00481DF8" w:rsidRDefault="002A1D58">
      <w:pPr>
        <w:rPr>
          <w:sz w:val="32"/>
          <w:szCs w:val="32"/>
        </w:rPr>
      </w:pPr>
      <w:r>
        <w:rPr>
          <w:sz w:val="32"/>
          <w:szCs w:val="32"/>
        </w:rPr>
        <w:t>v</w:t>
      </w:r>
      <w:r w:rsidR="00481DF8">
        <w:rPr>
          <w:sz w:val="32"/>
          <w:szCs w:val="32"/>
        </w:rPr>
        <w:t xml:space="preserve">isualizzare e scaricare in formato </w:t>
      </w:r>
      <w:proofErr w:type="spellStart"/>
      <w:r w:rsidR="00481DF8">
        <w:rPr>
          <w:sz w:val="32"/>
          <w:szCs w:val="32"/>
        </w:rPr>
        <w:t>xls</w:t>
      </w:r>
      <w:proofErr w:type="spellEnd"/>
      <w:r w:rsidR="00481DF8">
        <w:rPr>
          <w:sz w:val="32"/>
          <w:szCs w:val="32"/>
        </w:rPr>
        <w:t xml:space="preserve"> una tabella con tutte le richieste effettuate dall’utente che è acceduto al modulo di richiesta</w:t>
      </w:r>
      <w:r w:rsidR="00B7356C">
        <w:rPr>
          <w:sz w:val="32"/>
          <w:szCs w:val="32"/>
        </w:rPr>
        <w:t>.</w:t>
      </w:r>
    </w:p>
    <w:p w:rsidR="00481DF8" w:rsidRDefault="00481DF8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zioniSottili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F8" w:rsidRDefault="00481DF8">
      <w:pPr>
        <w:rPr>
          <w:sz w:val="32"/>
          <w:szCs w:val="32"/>
        </w:rPr>
      </w:pPr>
    </w:p>
    <w:p w:rsidR="00481DF8" w:rsidRDefault="00481DF8">
      <w:pPr>
        <w:rPr>
          <w:sz w:val="32"/>
          <w:szCs w:val="32"/>
        </w:rPr>
      </w:pPr>
      <w:r>
        <w:rPr>
          <w:sz w:val="32"/>
          <w:szCs w:val="32"/>
        </w:rPr>
        <w:t>Al referente del Laboratorio e all’utente che ha inoltrato la richiesta arriverà un e-mail di notifica di inoltro della richiesta, il referente a sua volta potrà accedere alla tabella delle richieste per autorizzarle e spedire automaticamente un e-mail di notifica di autorizzazione o non autorizzazione della richiesta al</w:t>
      </w:r>
      <w:r w:rsidR="00794AC1">
        <w:rPr>
          <w:sz w:val="32"/>
          <w:szCs w:val="32"/>
        </w:rPr>
        <w:t>l’utente</w:t>
      </w:r>
      <w:r>
        <w:rPr>
          <w:sz w:val="32"/>
          <w:szCs w:val="32"/>
        </w:rPr>
        <w:t xml:space="preserve"> richiedente.</w:t>
      </w:r>
    </w:p>
    <w:p w:rsidR="00481DF8" w:rsidRDefault="00481DF8">
      <w:pPr>
        <w:rPr>
          <w:sz w:val="32"/>
          <w:szCs w:val="32"/>
        </w:rPr>
      </w:pPr>
    </w:p>
    <w:p w:rsidR="00481DF8" w:rsidRDefault="00481DF8">
      <w:pPr>
        <w:rPr>
          <w:sz w:val="32"/>
          <w:szCs w:val="32"/>
        </w:rPr>
      </w:pPr>
    </w:p>
    <w:p w:rsidR="00481DF8" w:rsidRPr="008513F1" w:rsidRDefault="00481DF8">
      <w:pPr>
        <w:rPr>
          <w:sz w:val="32"/>
          <w:szCs w:val="32"/>
        </w:rPr>
      </w:pPr>
    </w:p>
    <w:sectPr w:rsidR="00481DF8" w:rsidRPr="008513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F1"/>
    <w:rsid w:val="00142928"/>
    <w:rsid w:val="002A1D58"/>
    <w:rsid w:val="002E28CC"/>
    <w:rsid w:val="00370A00"/>
    <w:rsid w:val="00481DF8"/>
    <w:rsid w:val="00615AC3"/>
    <w:rsid w:val="00754D31"/>
    <w:rsid w:val="0079087B"/>
    <w:rsid w:val="00794AC1"/>
    <w:rsid w:val="008513F1"/>
    <w:rsid w:val="009B30D7"/>
    <w:rsid w:val="00B7356C"/>
    <w:rsid w:val="00C23515"/>
    <w:rsid w:val="00C97630"/>
    <w:rsid w:val="00FF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A0C28-53AB-4DC6-B5C0-E0521D43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513F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51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ervizi.geoscienze.unipd.it/sezionisottil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geoscienze.unipd.it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</dc:creator>
  <cp:keywords/>
  <dc:description/>
  <cp:lastModifiedBy>Leonardo</cp:lastModifiedBy>
  <cp:revision>16</cp:revision>
  <dcterms:created xsi:type="dcterms:W3CDTF">2021-09-29T12:45:00Z</dcterms:created>
  <dcterms:modified xsi:type="dcterms:W3CDTF">2024-10-29T14:06:00Z</dcterms:modified>
</cp:coreProperties>
</file>